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65FDE" w:rsidRDefault="00000000">
      <w:pPr>
        <w:jc w:val="right"/>
        <w:rPr>
          <w:rFonts w:asciiTheme="minorEastAsia" w:hAnsiTheme="minorEastAsia"/>
        </w:rPr>
      </w:pPr>
      <w:r>
        <w:rPr>
          <w:rFonts w:asciiTheme="minorEastAsia" w:hAnsiTheme="minorEastAsia" w:hint="eastAsia"/>
        </w:rPr>
        <w:t>令和7年2月</w:t>
      </w:r>
      <w:r w:rsidR="002034A1">
        <w:rPr>
          <w:rFonts w:asciiTheme="minorEastAsia" w:hAnsiTheme="minorEastAsia" w:hint="eastAsia"/>
        </w:rPr>
        <w:t>1</w:t>
      </w:r>
      <w:r w:rsidR="008A2268">
        <w:rPr>
          <w:rFonts w:asciiTheme="minorEastAsia" w:hAnsiTheme="minorEastAsia" w:hint="eastAsia"/>
        </w:rPr>
        <w:t>3</w:t>
      </w:r>
      <w:r>
        <w:rPr>
          <w:rFonts w:asciiTheme="minorEastAsia" w:hAnsiTheme="minorEastAsia" w:hint="eastAsia"/>
        </w:rPr>
        <w:t>日</w:t>
      </w:r>
    </w:p>
    <w:p w:rsidR="00465FDE" w:rsidRDefault="00000000">
      <w:pPr>
        <w:rPr>
          <w:rFonts w:asciiTheme="minorEastAsia" w:hAnsiTheme="minorEastAsia"/>
        </w:rPr>
      </w:pPr>
      <w:r>
        <w:rPr>
          <w:rFonts w:asciiTheme="minorEastAsia" w:hAnsiTheme="minorEastAsia" w:hint="eastAsia"/>
        </w:rPr>
        <w:t>地域生活支援システム「参加事業者」等のみなさま</w:t>
      </w:r>
    </w:p>
    <w:p w:rsidR="00465FDE" w:rsidRDefault="00465FDE">
      <w:pPr>
        <w:rPr>
          <w:rFonts w:asciiTheme="minorEastAsia" w:hAnsiTheme="minorEastAsia"/>
          <w:color w:val="000000" w:themeColor="text1"/>
        </w:rPr>
      </w:pPr>
    </w:p>
    <w:p w:rsidR="00465FDE" w:rsidRDefault="00000000">
      <w:pPr>
        <w:jc w:val="right"/>
        <w:rPr>
          <w:rFonts w:asciiTheme="minorEastAsia" w:hAnsiTheme="minorEastAsia"/>
        </w:rPr>
      </w:pPr>
      <w:r>
        <w:rPr>
          <w:rFonts w:asciiTheme="minorEastAsia" w:hAnsiTheme="minorEastAsia" w:hint="eastAsia"/>
          <w:spacing w:val="23"/>
          <w:kern w:val="0"/>
          <w:fitText w:val="2520" w:id="1"/>
        </w:rPr>
        <w:t>はつかいち福祉ねっ</w:t>
      </w:r>
      <w:r>
        <w:rPr>
          <w:rFonts w:asciiTheme="minorEastAsia" w:hAnsiTheme="minorEastAsia" w:hint="eastAsia"/>
          <w:spacing w:val="3"/>
          <w:kern w:val="0"/>
          <w:fitText w:val="2520" w:id="1"/>
        </w:rPr>
        <w:t>と</w:t>
      </w:r>
    </w:p>
    <w:p w:rsidR="00465FDE" w:rsidRDefault="00000000">
      <w:pPr>
        <w:jc w:val="right"/>
        <w:rPr>
          <w:rFonts w:asciiTheme="minorEastAsia" w:hAnsiTheme="minorEastAsia"/>
        </w:rPr>
      </w:pPr>
      <w:r>
        <w:rPr>
          <w:rFonts w:asciiTheme="minorEastAsia" w:hAnsiTheme="minorEastAsia" w:hint="eastAsia"/>
          <w:kern w:val="0"/>
        </w:rPr>
        <w:t>地域生活支援システム部会</w:t>
      </w:r>
    </w:p>
    <w:p w:rsidR="00465FDE" w:rsidRDefault="00465FDE">
      <w:pPr>
        <w:rPr>
          <w:rFonts w:asciiTheme="minorEastAsia" w:hAnsiTheme="minorEastAsia"/>
        </w:rPr>
      </w:pPr>
    </w:p>
    <w:p w:rsidR="00465FDE" w:rsidRDefault="00000000">
      <w:pPr>
        <w:jc w:val="center"/>
        <w:rPr>
          <w:rFonts w:asciiTheme="minorEastAsia" w:hAnsiTheme="minorEastAsia"/>
        </w:rPr>
      </w:pPr>
      <w:r>
        <w:rPr>
          <w:rFonts w:asciiTheme="minorEastAsia" w:hAnsiTheme="minorEastAsia" w:hint="eastAsia"/>
        </w:rPr>
        <w:t>地域生活支援システム「参加事業者調整会議」の開催について（ご案内）</w:t>
      </w:r>
    </w:p>
    <w:p w:rsidR="00465FDE" w:rsidRDefault="00465FDE">
      <w:pPr>
        <w:rPr>
          <w:rFonts w:asciiTheme="minorEastAsia" w:hAnsiTheme="minorEastAsia"/>
        </w:rPr>
      </w:pPr>
    </w:p>
    <w:p w:rsidR="00465FDE" w:rsidRDefault="00000000">
      <w:pPr>
        <w:ind w:firstLineChars="100" w:firstLine="210"/>
        <w:rPr>
          <w:rFonts w:asciiTheme="minorEastAsia" w:hAnsiTheme="minorEastAsia"/>
          <w:color w:val="000000" w:themeColor="text1"/>
          <w:kern w:val="0"/>
          <w:shd w:val="clear" w:color="auto" w:fill="FFFFFF"/>
        </w:rPr>
      </w:pPr>
      <w:r>
        <w:rPr>
          <w:rFonts w:asciiTheme="minorEastAsia" w:hAnsiTheme="minorEastAsia"/>
          <w:color w:val="000000" w:themeColor="text1"/>
          <w:kern w:val="0"/>
          <w:shd w:val="clear" w:color="auto" w:fill="FFFFFF"/>
        </w:rPr>
        <w:t>平素より、はつかいち福祉ねっとの取組に対しましては、ご理解とご協力を賜り厚くお礼申し上げます。</w:t>
      </w:r>
    </w:p>
    <w:p w:rsidR="00465FDE" w:rsidRDefault="00000000">
      <w:pPr>
        <w:ind w:right="-1" w:firstLineChars="100" w:firstLine="210"/>
        <w:rPr>
          <w:rFonts w:asciiTheme="minorEastAsia" w:hAnsiTheme="minorEastAsia"/>
        </w:rPr>
      </w:pPr>
      <w:r>
        <w:rPr>
          <w:rFonts w:asciiTheme="minorEastAsia" w:hAnsiTheme="minorEastAsia" w:hint="eastAsia"/>
        </w:rPr>
        <w:t>さて、地域生活支援システム「参加事業者調整会議」の開催についてご案内いたします。</w:t>
      </w:r>
    </w:p>
    <w:p w:rsidR="00465FDE" w:rsidRDefault="00000000">
      <w:pPr>
        <w:ind w:right="-1" w:firstLineChars="100" w:firstLine="210"/>
        <w:rPr>
          <w:rFonts w:asciiTheme="minorEastAsia" w:hAnsiTheme="minorEastAsia"/>
        </w:rPr>
      </w:pPr>
      <w:r>
        <w:rPr>
          <w:rFonts w:asciiTheme="minorEastAsia" w:hAnsiTheme="minorEastAsia" w:hint="eastAsia"/>
        </w:rPr>
        <w:t>地域生活支援システム部会では、令和5年度に地域生活支援システムプロジェクト(現部会)と参加事業者調整会議の合同会議を開催以降、主に3つのワーキング(「緊急登録すすめますワーキング」「福祉の魅力伝えますワーキング」「あなたのねがいききますワーキング」)において取組を進めているところです。</w:t>
      </w:r>
    </w:p>
    <w:p w:rsidR="00465FDE" w:rsidRDefault="00000000">
      <w:pPr>
        <w:ind w:right="-1" w:firstLineChars="100" w:firstLine="210"/>
        <w:rPr>
          <w:rFonts w:asciiTheme="minorEastAsia" w:hAnsiTheme="minorEastAsia"/>
        </w:rPr>
      </w:pPr>
      <w:r>
        <w:rPr>
          <w:rFonts w:asciiTheme="minorEastAsia" w:hAnsiTheme="minorEastAsia" w:hint="eastAsia"/>
        </w:rPr>
        <w:t>今年度より「地域生活支援拠点等」(廿日市市では「地域生活支援システム」)が障害者総合支援法に位置付けられ、より一層の整備の推進が求められています。また、障害福祉サービス等報酬改定による地域生活支援拠点等に係る報酬等の改定等がありました。</w:t>
      </w:r>
    </w:p>
    <w:p w:rsidR="00465FDE" w:rsidRDefault="00000000">
      <w:pPr>
        <w:ind w:right="-1" w:firstLineChars="100" w:firstLine="210"/>
        <w:rPr>
          <w:rFonts w:asciiTheme="minorEastAsia" w:hAnsiTheme="minorEastAsia"/>
        </w:rPr>
      </w:pPr>
      <w:r>
        <w:rPr>
          <w:rFonts w:asciiTheme="minorEastAsia" w:hAnsiTheme="minorEastAsia" w:hint="eastAsia"/>
        </w:rPr>
        <w:t>この度は、既に地域生活支援システムに位置付けられている事業者(廿日市市との委託契約及び指定権者への加算の届出を行っている事業者)や、今後、検討予定の事業者等を対象とし、制度等に関する情報共有や今後の推進に向けた協議を行いたいと考えています。</w:t>
      </w:r>
    </w:p>
    <w:p w:rsidR="00465FDE" w:rsidRDefault="00000000">
      <w:pPr>
        <w:ind w:right="-1" w:firstLineChars="100" w:firstLine="210"/>
        <w:rPr>
          <w:rFonts w:asciiTheme="minorEastAsia" w:hAnsiTheme="minorEastAsia"/>
        </w:rPr>
      </w:pPr>
      <w:r>
        <w:rPr>
          <w:rFonts w:asciiTheme="minorEastAsia" w:hAnsiTheme="minorEastAsia" w:hint="eastAsia"/>
        </w:rPr>
        <w:t>つきましては、ご都合の良い方は、ぜひ、ご出席いただきますようよろしくお願いいたします。出席される場合、以下のURL(入力フォーム)または申込書にてお申し込みください。</w:t>
      </w:r>
    </w:p>
    <w:p w:rsidR="00465FDE" w:rsidRDefault="00465FDE">
      <w:pPr>
        <w:ind w:leftChars="100" w:left="210" w:right="-1"/>
        <w:rPr>
          <w:rFonts w:asciiTheme="minorEastAsia" w:hAnsiTheme="minorEastAsia"/>
        </w:rPr>
      </w:pPr>
      <w:hyperlink r:id="rId6" w:history="1">
        <w:r>
          <w:rPr>
            <w:rStyle w:val="a5"/>
            <w:rFonts w:asciiTheme="minorEastAsia" w:hAnsiTheme="minorEastAsia"/>
          </w:rPr>
          <w:t>https://forms.gle/yntSGskfQE5z8Vb36</w:t>
        </w:r>
      </w:hyperlink>
    </w:p>
    <w:p w:rsidR="00465FDE" w:rsidRDefault="00000000">
      <w:pPr>
        <w:ind w:leftChars="100" w:left="420" w:right="-1" w:hangingChars="100" w:hanging="210"/>
        <w:rPr>
          <w:rFonts w:ascii="ＭＳ 明朝" w:eastAsia="ＭＳ 明朝" w:hAnsi="ＭＳ 明朝"/>
        </w:rPr>
      </w:pPr>
      <w:r>
        <w:rPr>
          <w:rFonts w:ascii="ＭＳ 明朝" w:eastAsia="ＭＳ 明朝" w:hAnsi="ＭＳ 明朝" w:hint="eastAsia"/>
        </w:rPr>
        <w:t>※オンラインで出席される方には、後日、参加時に必要なURL、ID、パスコード、資料等を別途送付いたします。</w:t>
      </w:r>
    </w:p>
    <w:p w:rsidR="00465FDE" w:rsidRDefault="00465FDE">
      <w:pPr>
        <w:rPr>
          <w:rFonts w:asciiTheme="minorEastAsia" w:hAnsiTheme="minorEastAsia"/>
          <w:color w:val="000000" w:themeColor="text1"/>
          <w:kern w:val="0"/>
          <w:shd w:val="clear" w:color="auto" w:fill="FFFFFF"/>
        </w:rPr>
      </w:pPr>
    </w:p>
    <w:p w:rsidR="00465FDE" w:rsidRDefault="00000000">
      <w:pPr>
        <w:ind w:leftChars="500" w:left="1050"/>
        <w:rPr>
          <w:rFonts w:asciiTheme="minorEastAsia" w:hAnsiTheme="minorEastAsia"/>
          <w:color w:val="000000" w:themeColor="text1"/>
          <w:kern w:val="0"/>
          <w:shd w:val="clear" w:color="auto" w:fill="FFFFFF"/>
        </w:rPr>
      </w:pPr>
      <w:r>
        <w:rPr>
          <w:rFonts w:asciiTheme="minorEastAsia" w:hAnsiTheme="minorEastAsia" w:hint="eastAsia"/>
          <w:color w:val="000000" w:themeColor="text1"/>
          <w:spacing w:val="105"/>
          <w:kern w:val="0"/>
          <w:shd w:val="clear" w:color="auto" w:fill="FFFFFF"/>
          <w:fitText w:val="630" w:id="2"/>
        </w:rPr>
        <w:t>と</w:t>
      </w:r>
      <w:r>
        <w:rPr>
          <w:rFonts w:asciiTheme="minorEastAsia" w:hAnsiTheme="minorEastAsia" w:hint="eastAsia"/>
          <w:color w:val="000000" w:themeColor="text1"/>
          <w:kern w:val="0"/>
          <w:shd w:val="clear" w:color="auto" w:fill="FFFFFF"/>
          <w:fitText w:val="630" w:id="2"/>
        </w:rPr>
        <w:t>き</w:t>
      </w:r>
      <w:r>
        <w:rPr>
          <w:rFonts w:asciiTheme="minorEastAsia" w:hAnsiTheme="minorEastAsia"/>
          <w:color w:val="000000" w:themeColor="text1"/>
          <w:kern w:val="0"/>
          <w:shd w:val="clear" w:color="auto" w:fill="FFFFFF"/>
        </w:rPr>
        <w:tab/>
      </w:r>
      <w:r>
        <w:rPr>
          <w:rFonts w:asciiTheme="minorEastAsia" w:hAnsiTheme="minorEastAsia" w:hint="eastAsia"/>
          <w:color w:val="000000" w:themeColor="text1"/>
          <w:kern w:val="0"/>
          <w:shd w:val="clear" w:color="auto" w:fill="FFFFFF"/>
        </w:rPr>
        <w:t>令和7年3月17日(月)13時30分～15時</w:t>
      </w:r>
    </w:p>
    <w:p w:rsidR="00465FDE" w:rsidRDefault="00000000">
      <w:pPr>
        <w:ind w:leftChars="500" w:left="1050"/>
        <w:rPr>
          <w:rFonts w:asciiTheme="minorEastAsia" w:hAnsiTheme="minorEastAsia"/>
          <w:color w:val="000000" w:themeColor="text1"/>
          <w:kern w:val="0"/>
          <w:shd w:val="clear" w:color="auto" w:fill="FFFFFF"/>
        </w:rPr>
      </w:pPr>
      <w:r>
        <w:rPr>
          <w:rFonts w:asciiTheme="minorEastAsia" w:hAnsiTheme="minorEastAsia" w:hint="eastAsia"/>
          <w:color w:val="000000" w:themeColor="text1"/>
          <w:kern w:val="0"/>
          <w:shd w:val="clear" w:color="auto" w:fill="FFFFFF"/>
        </w:rPr>
        <w:t>ところ</w:t>
      </w:r>
      <w:r>
        <w:rPr>
          <w:rFonts w:asciiTheme="minorEastAsia" w:hAnsiTheme="minorEastAsia"/>
          <w:color w:val="000000" w:themeColor="text1"/>
          <w:kern w:val="0"/>
          <w:shd w:val="clear" w:color="auto" w:fill="FFFFFF"/>
        </w:rPr>
        <w:tab/>
      </w:r>
      <w:r>
        <w:rPr>
          <w:rFonts w:asciiTheme="minorEastAsia" w:hAnsiTheme="minorEastAsia" w:hint="eastAsia"/>
          <w:color w:val="000000" w:themeColor="text1"/>
          <w:kern w:val="0"/>
          <w:shd w:val="clear" w:color="auto" w:fill="FFFFFF"/>
        </w:rPr>
        <w:t>山崎本社みんなのあいプラザ　2階　健康指導室・オンライン(Zoom)</w:t>
      </w:r>
    </w:p>
    <w:p w:rsidR="00465FDE" w:rsidRDefault="00000000">
      <w:pPr>
        <w:ind w:leftChars="500" w:left="1050"/>
        <w:rPr>
          <w:rFonts w:asciiTheme="minorEastAsia" w:hAnsiTheme="minorEastAsia"/>
          <w:color w:val="000000" w:themeColor="text1"/>
          <w:kern w:val="0"/>
          <w:shd w:val="clear" w:color="auto" w:fill="FFFFFF"/>
        </w:rPr>
      </w:pPr>
      <w:r>
        <w:rPr>
          <w:rFonts w:asciiTheme="minorEastAsia" w:hAnsiTheme="minorEastAsia" w:hint="eastAsia"/>
          <w:color w:val="000000" w:themeColor="text1"/>
          <w:spacing w:val="105"/>
          <w:kern w:val="0"/>
          <w:shd w:val="clear" w:color="auto" w:fill="FFFFFF"/>
          <w:fitText w:val="630" w:id="3"/>
        </w:rPr>
        <w:t>内</w:t>
      </w:r>
      <w:r>
        <w:rPr>
          <w:rFonts w:asciiTheme="minorEastAsia" w:hAnsiTheme="minorEastAsia" w:hint="eastAsia"/>
          <w:color w:val="000000" w:themeColor="text1"/>
          <w:kern w:val="0"/>
          <w:shd w:val="clear" w:color="auto" w:fill="FFFFFF"/>
          <w:fitText w:val="630" w:id="3"/>
        </w:rPr>
        <w:t>容</w:t>
      </w:r>
      <w:r>
        <w:rPr>
          <w:rFonts w:asciiTheme="minorEastAsia" w:hAnsiTheme="minorEastAsia"/>
          <w:color w:val="000000" w:themeColor="text1"/>
          <w:kern w:val="0"/>
          <w:shd w:val="clear" w:color="auto" w:fill="FFFFFF"/>
        </w:rPr>
        <w:tab/>
      </w:r>
      <w:r>
        <w:rPr>
          <w:rFonts w:asciiTheme="minorEastAsia" w:hAnsiTheme="minorEastAsia" w:hint="eastAsia"/>
          <w:color w:val="000000" w:themeColor="text1"/>
          <w:kern w:val="0"/>
          <w:shd w:val="clear" w:color="auto" w:fill="FFFFFF"/>
        </w:rPr>
        <w:t>地域生活支援システムの整備の推進について</w:t>
      </w:r>
    </w:p>
    <w:p w:rsidR="00465FDE" w:rsidRDefault="00000000">
      <w:pPr>
        <w:rPr>
          <w:rFonts w:asciiTheme="minorEastAsia" w:hAnsiTheme="minorEastAsia"/>
        </w:rPr>
      </w:pPr>
      <w:r>
        <w:rPr>
          <w:rFonts w:hint="eastAsia"/>
          <w:noProof/>
        </w:rPr>
        <mc:AlternateContent>
          <mc:Choice Requires="wps">
            <w:drawing>
              <wp:anchor distT="0" distB="0" distL="114300" distR="114300" simplePos="0" relativeHeight="5" behindDoc="0" locked="0" layoutInCell="1" hidden="0" allowOverlap="1">
                <wp:simplePos x="0" y="0"/>
                <wp:positionH relativeFrom="column">
                  <wp:posOffset>1366520</wp:posOffset>
                </wp:positionH>
                <wp:positionV relativeFrom="paragraph">
                  <wp:posOffset>140335</wp:posOffset>
                </wp:positionV>
                <wp:extent cx="4800600" cy="1009650"/>
                <wp:effectExtent l="635" t="635" r="29845" b="10795"/>
                <wp:wrapNone/>
                <wp:docPr id="1026" name="大かっこ 6"/>
                <wp:cNvGraphicFramePr/>
                <a:graphic xmlns:a="http://schemas.openxmlformats.org/drawingml/2006/main">
                  <a:graphicData uri="http://schemas.microsoft.com/office/word/2010/wordprocessingShape">
                    <wps:wsp>
                      <wps:cNvSpPr/>
                      <wps:spPr>
                        <a:xfrm>
                          <a:off x="0" y="0"/>
                          <a:ext cx="4800600" cy="10096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465FDE" w:rsidRDefault="00000000">
                            <w:pPr>
                              <w:rPr>
                                <w:rFonts w:asciiTheme="minorEastAsia" w:hAnsiTheme="minorEastAsia"/>
                              </w:rPr>
                            </w:pPr>
                            <w:r>
                              <w:rPr>
                                <w:rFonts w:asciiTheme="minorEastAsia" w:hAnsiTheme="minorEastAsia" w:hint="eastAsia"/>
                              </w:rPr>
                              <w:t>～提出先～</w:t>
                            </w:r>
                            <w:r w:rsidR="003C0AC9">
                              <w:rPr>
                                <w:rFonts w:asciiTheme="minorEastAsia" w:hAnsiTheme="minorEastAsia" w:hint="eastAsia"/>
                              </w:rPr>
                              <w:t xml:space="preserve">　</w:t>
                            </w:r>
                          </w:p>
                          <w:p w:rsidR="00465FDE" w:rsidRDefault="00000000">
                            <w:pPr>
                              <w:snapToGrid w:val="0"/>
                              <w:rPr>
                                <w:rFonts w:asciiTheme="minorEastAsia" w:hAnsiTheme="minorEastAsia"/>
                              </w:rPr>
                            </w:pPr>
                            <w:r>
                              <w:rPr>
                                <w:rFonts w:asciiTheme="minorEastAsia" w:hAnsiTheme="minorEastAsia"/>
                              </w:rPr>
                              <w:t>はつかいち福祉ねっと事務局</w:t>
                            </w:r>
                          </w:p>
                          <w:p w:rsidR="00465FDE" w:rsidRDefault="00000000">
                            <w:pPr>
                              <w:snapToGrid w:val="0"/>
                              <w:ind w:firstLineChars="100" w:firstLine="210"/>
                              <w:rPr>
                                <w:rFonts w:asciiTheme="minorEastAsia" w:hAnsiTheme="minorEastAsia"/>
                              </w:rPr>
                            </w:pPr>
                            <w:r>
                              <w:rPr>
                                <w:rFonts w:asciiTheme="minorEastAsia" w:hAnsiTheme="minorEastAsia"/>
                              </w:rPr>
                              <w:t>廿日市市障</w:t>
                            </w:r>
                            <w:r>
                              <w:rPr>
                                <w:rFonts w:asciiTheme="minorEastAsia" w:hAnsiTheme="minorEastAsia" w:hint="eastAsia"/>
                              </w:rPr>
                              <w:t>がい</w:t>
                            </w:r>
                            <w:r>
                              <w:rPr>
                                <w:rFonts w:asciiTheme="minorEastAsia" w:hAnsiTheme="minorEastAsia"/>
                              </w:rPr>
                              <w:t>福祉相談センターきらりあ</w:t>
                            </w:r>
                            <w:r>
                              <w:rPr>
                                <w:rFonts w:asciiTheme="minorEastAsia" w:hAnsiTheme="minorEastAsia" w:hint="eastAsia"/>
                                <w:sz w:val="18"/>
                              </w:rPr>
                              <w:t>（</w:t>
                            </w:r>
                            <w:r>
                              <w:rPr>
                                <w:rFonts w:asciiTheme="minorEastAsia" w:hAnsiTheme="minorEastAsia"/>
                                <w:sz w:val="18"/>
                              </w:rPr>
                              <w:t>担当</w:t>
                            </w:r>
                            <w:r>
                              <w:rPr>
                                <w:rFonts w:asciiTheme="minorEastAsia" w:hAnsiTheme="minorEastAsia" w:hint="eastAsia"/>
                                <w:sz w:val="18"/>
                              </w:rPr>
                              <w:t xml:space="preserve"> 平原、渡邉、森脇）</w:t>
                            </w:r>
                          </w:p>
                          <w:p w:rsidR="00465FDE" w:rsidRDefault="00000000">
                            <w:pPr>
                              <w:snapToGrid w:val="0"/>
                              <w:ind w:firstLineChars="200" w:firstLine="420"/>
                              <w:rPr>
                                <w:rFonts w:asciiTheme="minorEastAsia" w:hAnsiTheme="minorEastAsia"/>
                              </w:rPr>
                            </w:pPr>
                            <w:r>
                              <w:rPr>
                                <w:rFonts w:asciiTheme="minorEastAsia" w:hAnsiTheme="minorEastAsia"/>
                              </w:rPr>
                              <w:t xml:space="preserve">電話　</w:t>
                            </w:r>
                            <w:r w:rsidRPr="002034A1">
                              <w:rPr>
                                <w:rFonts w:asciiTheme="minorEastAsia" w:hAnsiTheme="minorEastAsia" w:hint="eastAsia"/>
                                <w:color w:val="000000" w:themeColor="text1"/>
                              </w:rPr>
                              <w:t>（０８２９）</w:t>
                            </w:r>
                            <w:r w:rsidRPr="002034A1">
                              <w:rPr>
                                <w:rFonts w:asciiTheme="minorEastAsia" w:hAnsiTheme="minorEastAsia"/>
                                <w:color w:val="000000" w:themeColor="text1"/>
                              </w:rPr>
                              <w:t xml:space="preserve">２０－０２２４／FAX　</w:t>
                            </w:r>
                            <w:r w:rsidRPr="002034A1">
                              <w:rPr>
                                <w:rFonts w:asciiTheme="minorEastAsia" w:hAnsiTheme="minorEastAsia" w:hint="eastAsia"/>
                                <w:color w:val="000000" w:themeColor="text1"/>
                              </w:rPr>
                              <w:t>（０８２９）</w:t>
                            </w:r>
                            <w:r>
                              <w:rPr>
                                <w:rFonts w:asciiTheme="minorEastAsia" w:hAnsiTheme="minorEastAsia"/>
                              </w:rPr>
                              <w:t>２０－０２２５</w:t>
                            </w:r>
                          </w:p>
                          <w:p w:rsidR="00465FDE" w:rsidRDefault="00000000">
                            <w:pPr>
                              <w:shd w:val="clear" w:color="auto" w:fill="FFFFFF"/>
                              <w:snapToGrid w:val="0"/>
                              <w:ind w:firstLineChars="200" w:firstLine="420"/>
                              <w:rPr>
                                <w:rFonts w:asciiTheme="minorEastAsia" w:hAnsiTheme="minorEastAsia"/>
                              </w:rPr>
                            </w:pPr>
                            <w:r>
                              <w:rPr>
                                <w:rFonts w:asciiTheme="minorEastAsia" w:hAnsiTheme="minorEastAsia"/>
                              </w:rPr>
                              <w:t xml:space="preserve">Email　</w:t>
                            </w:r>
                            <w:r>
                              <w:rPr>
                                <w:rFonts w:asciiTheme="minorEastAsia" w:hAnsiTheme="minorEastAsia" w:hint="eastAsia"/>
                              </w:rPr>
                              <w:t>h</w:t>
                            </w:r>
                            <w:r>
                              <w:rPr>
                                <w:rFonts w:asciiTheme="minorEastAsia" w:hAnsiTheme="minorEastAsia"/>
                              </w:rPr>
                              <w:t>irabara@h-kiraria.net</w:t>
                            </w:r>
                            <w:r>
                              <w:rPr>
                                <w:rFonts w:asciiTheme="minorEastAsia" w:hAnsiTheme="minorEastAsia" w:hint="eastAsia"/>
                              </w:rPr>
                              <w:t xml:space="preserve">　(平原アドレス)</w:t>
                            </w:r>
                          </w:p>
                        </w:txbxContent>
                      </wps:txbx>
                      <wps:bodyPr rot="0" vertOverflow="overflow" horzOverflow="overflow" wrap="square" lIns="36000" tIns="0" rIns="0" bIns="0" numCol="1" spcCol="0" rtlCol="0" fromWordArt="0" anchor="ctr" anchorCtr="0" forceAA="0" compatLnSpc="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margin-left:107.6pt;margin-top:11.05pt;width:378pt;height:79.5pt;z-index: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VLwIAAMIEAAAOAAAAZHJzL2Uyb0RvYy54bWysVNuO0zAQfUfiHyy/0yQLrJaq6arqahHS&#10;iq0oiGfXsRsL3xi7TcrXM3aadLUgIRAvkxlnzlyOZ7y47Y0mRwFBOVvTalZSIix3jbL7mn75fP/q&#10;hpIQmW2YdlbU9CQCvV2+fLHo/FxcudbpRgDBIDbMO1/TNkY/L4rAW2FYmDkvLP6UDgyLaMK+aIB1&#10;GN3o4qosr4vOQePBcRECnt4NP+kyx5dS8PgoZRCR6JpibTFLyHKXZLFcsPkemG8VP5fB/qEKw5TF&#10;pFOoOxYZOYD6JZRRHFxwMs64M4WTUnGRe8BuqvJZN9uWeZF7QXKCn2gK/y8s/3jc+g0gDZ0P84Bq&#10;6qKXYNIX6yN9Jus0kSX6SDgevrlB+kvklOO/qizfXb/NdBYXuIcQ3wtnSFJqugPGv4m4YQoyV+z4&#10;ECJmRsTomZJqm2RwWjX3SutspHEQaw3kyPAiY1+li0PcEy+0ErK49JG1eNJiiPpJSKIarLzK2fOI&#10;XWIyzoWNY1xt0TvBJFYwAcs/A8/+CSry+P0NeELkzM7GCWyUdQNpz8q+UCEH/5GBoe9EQex3/fl+&#10;d645bYCAG/YA9zY+opDadTV1Z42S1sGP3513uCc1Dd8PDAQl+oPFQXyNM5AWKxuowKjsRsUezNrh&#10;rVX4Enie1eQX9ahKcOYrrvEKhrKY5VhBTXkESgZjHYedxYeAi9UqjyQukGfxwW49T8HTQKR2cVHy&#10;aJyXOm3iUzt7XZ6e5U8AAAD//wMAUEsDBBQABgAIAAAAIQB4hFbZ3QAAAAoBAAAPAAAAZHJzL2Rv&#10;d25yZXYueG1sTI9NT4QwEIbvJv6HZky8uaVEBJGy2Wg8mHgRjV67tAKRTpu2u7D/3vHk3ubjyTvP&#10;NNvVzuxoQpwcShCbDJjB3ukJBwkf7883FbCYFGo1OzQSTibCtr28aFSt3YJv5tilgVEIxlpJGFPy&#10;NeexH41VceO8Qdp9u2BVojYMXAe1ULideZ5ld9yqCenCqLx5HE3/0x2shAKLJ/5annah8y/Vbfnp&#10;l6++kPL6at09AEtmTf8w/OmTOrTktHcH1JHNEnJR5IRSkQtgBNyXggZ7IishgLcNP3+h/QUAAP//&#10;AwBQSwECLQAUAAYACAAAACEAtoM4kv4AAADhAQAAEwAAAAAAAAAAAAAAAAAAAAAAW0NvbnRlbnRf&#10;VHlwZXNdLnhtbFBLAQItABQABgAIAAAAIQA4/SH/1gAAAJQBAAALAAAAAAAAAAAAAAAAAC8BAABf&#10;cmVscy8ucmVsc1BLAQItABQABgAIAAAAIQD+yN/VLwIAAMIEAAAOAAAAAAAAAAAAAAAAAC4CAABk&#10;cnMvZTJvRG9jLnhtbFBLAQItABQABgAIAAAAIQB4hFbZ3QAAAAoBAAAPAAAAAAAAAAAAAAAAAIkE&#10;AABkcnMvZG93bnJldi54bWxQSwUGAAAAAAQABADzAAAAkwUAAAAA&#10;" strokecolor="black [3213]" strokeweight=".5pt">
                <v:stroke joinstyle="miter"/>
                <v:textbox inset="1mm,0,0,0">
                  <w:txbxContent>
                    <w:p w:rsidR="00465FDE" w:rsidRDefault="00000000">
                      <w:pPr>
                        <w:rPr>
                          <w:rFonts w:asciiTheme="minorEastAsia" w:hAnsiTheme="minorEastAsia"/>
                        </w:rPr>
                      </w:pPr>
                      <w:r>
                        <w:rPr>
                          <w:rFonts w:asciiTheme="minorEastAsia" w:hAnsiTheme="minorEastAsia" w:hint="eastAsia"/>
                        </w:rPr>
                        <w:t>～提出先～</w:t>
                      </w:r>
                      <w:r w:rsidR="003C0AC9">
                        <w:rPr>
                          <w:rFonts w:asciiTheme="minorEastAsia" w:hAnsiTheme="minorEastAsia" w:hint="eastAsia"/>
                        </w:rPr>
                        <w:t xml:space="preserve">　</w:t>
                      </w:r>
                    </w:p>
                    <w:p w:rsidR="00465FDE" w:rsidRDefault="00000000">
                      <w:pPr>
                        <w:snapToGrid w:val="0"/>
                        <w:rPr>
                          <w:rFonts w:asciiTheme="minorEastAsia" w:hAnsiTheme="minorEastAsia"/>
                        </w:rPr>
                      </w:pPr>
                      <w:r>
                        <w:rPr>
                          <w:rFonts w:asciiTheme="minorEastAsia" w:hAnsiTheme="minorEastAsia"/>
                        </w:rPr>
                        <w:t>はつかいち福祉ねっと事務局</w:t>
                      </w:r>
                    </w:p>
                    <w:p w:rsidR="00465FDE" w:rsidRDefault="00000000">
                      <w:pPr>
                        <w:snapToGrid w:val="0"/>
                        <w:ind w:firstLineChars="100" w:firstLine="210"/>
                        <w:rPr>
                          <w:rFonts w:asciiTheme="minorEastAsia" w:hAnsiTheme="minorEastAsia"/>
                        </w:rPr>
                      </w:pPr>
                      <w:r>
                        <w:rPr>
                          <w:rFonts w:asciiTheme="minorEastAsia" w:hAnsiTheme="minorEastAsia"/>
                        </w:rPr>
                        <w:t>廿日市市障</w:t>
                      </w:r>
                      <w:r>
                        <w:rPr>
                          <w:rFonts w:asciiTheme="minorEastAsia" w:hAnsiTheme="minorEastAsia" w:hint="eastAsia"/>
                        </w:rPr>
                        <w:t>がい</w:t>
                      </w:r>
                      <w:r>
                        <w:rPr>
                          <w:rFonts w:asciiTheme="minorEastAsia" w:hAnsiTheme="minorEastAsia"/>
                        </w:rPr>
                        <w:t>福祉相談センターきらりあ</w:t>
                      </w:r>
                      <w:r>
                        <w:rPr>
                          <w:rFonts w:asciiTheme="minorEastAsia" w:hAnsiTheme="minorEastAsia" w:hint="eastAsia"/>
                          <w:sz w:val="18"/>
                        </w:rPr>
                        <w:t>（</w:t>
                      </w:r>
                      <w:r>
                        <w:rPr>
                          <w:rFonts w:asciiTheme="minorEastAsia" w:hAnsiTheme="minorEastAsia"/>
                          <w:sz w:val="18"/>
                        </w:rPr>
                        <w:t>担当</w:t>
                      </w:r>
                      <w:r>
                        <w:rPr>
                          <w:rFonts w:asciiTheme="minorEastAsia" w:hAnsiTheme="minorEastAsia" w:hint="eastAsia"/>
                          <w:sz w:val="18"/>
                        </w:rPr>
                        <w:t xml:space="preserve"> 平原、渡邉、森脇）</w:t>
                      </w:r>
                    </w:p>
                    <w:p w:rsidR="00465FDE" w:rsidRDefault="00000000">
                      <w:pPr>
                        <w:snapToGrid w:val="0"/>
                        <w:ind w:firstLineChars="200" w:firstLine="420"/>
                        <w:rPr>
                          <w:rFonts w:asciiTheme="minorEastAsia" w:hAnsiTheme="minorEastAsia"/>
                        </w:rPr>
                      </w:pPr>
                      <w:r>
                        <w:rPr>
                          <w:rFonts w:asciiTheme="minorEastAsia" w:hAnsiTheme="minorEastAsia"/>
                        </w:rPr>
                        <w:t xml:space="preserve">電話　</w:t>
                      </w:r>
                      <w:r w:rsidRPr="002034A1">
                        <w:rPr>
                          <w:rFonts w:asciiTheme="minorEastAsia" w:hAnsiTheme="minorEastAsia" w:hint="eastAsia"/>
                          <w:color w:val="000000" w:themeColor="text1"/>
                        </w:rPr>
                        <w:t>（０８２９）</w:t>
                      </w:r>
                      <w:r w:rsidRPr="002034A1">
                        <w:rPr>
                          <w:rFonts w:asciiTheme="minorEastAsia" w:hAnsiTheme="minorEastAsia"/>
                          <w:color w:val="000000" w:themeColor="text1"/>
                        </w:rPr>
                        <w:t xml:space="preserve">２０－０２２４／FAX　</w:t>
                      </w:r>
                      <w:r w:rsidRPr="002034A1">
                        <w:rPr>
                          <w:rFonts w:asciiTheme="minorEastAsia" w:hAnsiTheme="minorEastAsia" w:hint="eastAsia"/>
                          <w:color w:val="000000" w:themeColor="text1"/>
                        </w:rPr>
                        <w:t>（０８２９）</w:t>
                      </w:r>
                      <w:r>
                        <w:rPr>
                          <w:rFonts w:asciiTheme="minorEastAsia" w:hAnsiTheme="minorEastAsia"/>
                        </w:rPr>
                        <w:t>２０－０２２５</w:t>
                      </w:r>
                    </w:p>
                    <w:p w:rsidR="00465FDE" w:rsidRDefault="00000000">
                      <w:pPr>
                        <w:shd w:val="clear" w:color="auto" w:fill="FFFFFF"/>
                        <w:snapToGrid w:val="0"/>
                        <w:ind w:firstLineChars="200" w:firstLine="420"/>
                        <w:rPr>
                          <w:rFonts w:asciiTheme="minorEastAsia" w:hAnsiTheme="minorEastAsia"/>
                        </w:rPr>
                      </w:pPr>
                      <w:r>
                        <w:rPr>
                          <w:rFonts w:asciiTheme="minorEastAsia" w:hAnsiTheme="minorEastAsia"/>
                        </w:rPr>
                        <w:t xml:space="preserve">Email　</w:t>
                      </w:r>
                      <w:r>
                        <w:rPr>
                          <w:rFonts w:asciiTheme="minorEastAsia" w:hAnsiTheme="minorEastAsia" w:hint="eastAsia"/>
                        </w:rPr>
                        <w:t>h</w:t>
                      </w:r>
                      <w:r>
                        <w:rPr>
                          <w:rFonts w:asciiTheme="minorEastAsia" w:hAnsiTheme="minorEastAsia"/>
                        </w:rPr>
                        <w:t>irabara@h-kiraria.net</w:t>
                      </w:r>
                      <w:r>
                        <w:rPr>
                          <w:rFonts w:asciiTheme="minorEastAsia" w:hAnsiTheme="minorEastAsia" w:hint="eastAsia"/>
                        </w:rPr>
                        <w:t xml:space="preserve">　(平原アドレス)</w:t>
                      </w:r>
                    </w:p>
                  </w:txbxContent>
                </v:textbox>
              </v:shape>
            </w:pict>
          </mc:Fallback>
        </mc:AlternateContent>
      </w:r>
    </w:p>
    <w:p w:rsidR="00465FDE" w:rsidRDefault="00465FDE">
      <w:pPr>
        <w:rPr>
          <w:rFonts w:asciiTheme="minorEastAsia" w:hAnsiTheme="minorEastAsia"/>
        </w:rPr>
      </w:pPr>
    </w:p>
    <w:p w:rsidR="00465FDE" w:rsidRDefault="00465FDE">
      <w:pPr>
        <w:rPr>
          <w:rFonts w:asciiTheme="minorEastAsia" w:hAnsiTheme="minorEastAsia"/>
        </w:rPr>
      </w:pPr>
    </w:p>
    <w:p w:rsidR="00465FDE" w:rsidRDefault="00465FDE">
      <w:pPr>
        <w:rPr>
          <w:rFonts w:asciiTheme="minorEastAsia" w:hAnsiTheme="minorEastAsia"/>
        </w:rPr>
      </w:pPr>
    </w:p>
    <w:p w:rsidR="00465FDE" w:rsidRDefault="00465FDE">
      <w:pPr>
        <w:rPr>
          <w:rFonts w:asciiTheme="minorEastAsia" w:hAnsiTheme="minorEastAsia"/>
        </w:rPr>
      </w:pPr>
    </w:p>
    <w:p w:rsidR="00465FDE" w:rsidRDefault="00465FDE">
      <w:pPr>
        <w:rPr>
          <w:rFonts w:asciiTheme="minorEastAsia" w:hAnsiTheme="minorEastAsia"/>
        </w:rPr>
      </w:pPr>
    </w:p>
    <w:p w:rsidR="00465FDE" w:rsidRDefault="00000000">
      <w:pPr>
        <w:ind w:right="182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 behindDoc="0" locked="0" layoutInCell="1" hidden="0" allowOverlap="1">
                <wp:simplePos x="0" y="0"/>
                <wp:positionH relativeFrom="column">
                  <wp:posOffset>-610235</wp:posOffset>
                </wp:positionH>
                <wp:positionV relativeFrom="paragraph">
                  <wp:posOffset>201930</wp:posOffset>
                </wp:positionV>
                <wp:extent cx="7477125" cy="0"/>
                <wp:effectExtent l="0" t="635" r="29210" b="10795"/>
                <wp:wrapNone/>
                <wp:docPr id="1027" name="直線矢印コネクタ 3"/>
                <wp:cNvGraphicFramePr/>
                <a:graphic xmlns:a="http://schemas.openxmlformats.org/drawingml/2006/main">
                  <a:graphicData uri="http://schemas.microsoft.com/office/word/2010/wordprocessingShape">
                    <wps:wsp>
                      <wps:cNvCnPr/>
                      <wps:spPr>
                        <a:xfrm>
                          <a:off x="0" y="0"/>
                          <a:ext cx="7477125" cy="0"/>
                        </a:xfrm>
                        <a:prstGeom prst="straightConnector1">
                          <a:avLst/>
                        </a:prstGeom>
                        <a:noFill/>
                        <a:ln w="952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 style="mso-wrap-distance-right:9pt;mso-wrap-distance-bottom:0pt;margin-top:15.9pt;mso-position-vertical-relative:text;mso-position-horizontal-relative:text;position:absolute;height:0pt;mso-wrap-distance-top:0pt;width:588.75pt;mso-wrap-distance-left:9pt;margin-left:-48.05pt;z-index:2;" o:spid="_x0000_s1027" o:allowincell="t" o:allowoverlap="t" filled="f" stroked="t" strokecolor="#000000" strokeweight="0.75pt" o:spt="32" type="#_x0000_t32">
                <v:fill/>
                <v:stroke dashstyle="dash" filltype="solid"/>
                <v:imagedata o:title=""/>
                <o:lock v:ext="edit" shapetype="t"/>
                <w10:wrap type="none" anchorx="text" anchory="text"/>
              </v:shape>
            </w:pict>
          </mc:Fallback>
        </mc:AlternateContent>
      </w:r>
      <w:r>
        <w:rPr>
          <w:rFonts w:asciiTheme="minorEastAsia" w:hAnsiTheme="minorEastAsia" w:hint="eastAsia"/>
          <w:noProof/>
        </w:rPr>
        <mc:AlternateContent>
          <mc:Choice Requires="wps">
            <w:drawing>
              <wp:anchor distT="0" distB="0" distL="114300" distR="114300" simplePos="0" relativeHeight="3" behindDoc="0" locked="0" layoutInCell="1" hidden="0" allowOverlap="1">
                <wp:simplePos x="0" y="0"/>
                <wp:positionH relativeFrom="column">
                  <wp:posOffset>2593340</wp:posOffset>
                </wp:positionH>
                <wp:positionV relativeFrom="paragraph">
                  <wp:posOffset>101600</wp:posOffset>
                </wp:positionV>
                <wp:extent cx="647700" cy="228600"/>
                <wp:effectExtent l="0" t="0" r="635" b="635"/>
                <wp:wrapNone/>
                <wp:docPr id="1028"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7700" cy="228600"/>
                        </a:xfrm>
                        <a:prstGeom prst="rect">
                          <a:avLst/>
                        </a:prstGeom>
                        <a:solidFill>
                          <a:srgbClr val="FFFFFF"/>
                        </a:solidFill>
                        <a:ln>
                          <a:noFill/>
                        </a:ln>
                      </wps:spPr>
                      <wps:txbx>
                        <w:txbxContent>
                          <w:p w:rsidR="00465FDE" w:rsidRDefault="00000000">
                            <w:pPr>
                              <w:rPr>
                                <w:sz w:val="18"/>
                              </w:rPr>
                            </w:pPr>
                            <w:r>
                              <w:rPr>
                                <w:rFonts w:hint="eastAsia"/>
                                <w:sz w:val="18"/>
                              </w:rPr>
                              <w:t>きりとり</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margin-left:204.2pt;margin-top:8pt;width:51pt;height:18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SeK6AEAAMoDAAAOAAAAZHJzL2Uyb0RvYy54bWysU9uO2jAQfa/Uf7D8XgJoC2xEWLWsqCqt&#10;uitt+wHGcRKrjscdGxL69R07KdDuPlXlYZiLfTznzGR917eGHRV6Dbbgs8mUM2UllNrWBf/2dfdu&#10;xZkPwpbCgFUFPynP7zZv36w7l6s5NGBKhYxArM87V/AmBJdnmZeNaoWfgFOWihVgKwKFWGclio7Q&#10;W5PNp9NF1gGWDkEq7yl7PxT5JuFXlZLhsaq8CswUnHoLyWKy+2izzVrkNQrXaDm2If6hi1ZoS4+e&#10;oe5FEOyA+gVUqyWChypMJLQZVJWWKnEgNrPpX2yeG+FU4kLieHeWyf8/WPnl+OyekIX+I/Q0wETC&#10;uweQ3z2zsG2ErdUHROgaJUp6eBYlyzrn8/FqlNrnnkAi/77CNv4TM0Z4JPnpLLPqA5OUXNwsl1Oq&#10;SCrN56sF+RHzctmhD58UtCw6BUeaYupLHB98GI7+PhLf8mB0udPGpADr/dYgOwqa+C79RvQ/jhkb&#10;D1uI1wbEmEm8BiqRVOj3PdPlSDpm9lCeSC2EYZFo8cMjmcpAV3AYPc4awJ+v5TtatIL7HweBijPz&#10;2ZKgy5v57XvazBSsVrckDF4X9lcFYSVBFzxwNrjbMOzywaGuG2rqMh5amCTquNxxI6/jRPbyCW5+&#10;AQAA//8DAFBLAwQUAAYACAAAACEA/lGWNdwAAAAJAQAADwAAAGRycy9kb3ducmV2LnhtbEyPzU7D&#10;MBCE70i8g7VI3KjdqlRRiFOVSgj12II4b+MlCfVPFLuNy9OznOC2uzOa/aZaZ2fFhcbYB69hPlMg&#10;yDfB9L7V8P728lCAiAm9QRs8abhShHV9e1NhacLk93Q5pFZwiI8lauhSGkopY9ORwzgLA3nWPsPo&#10;MPE6ttKMOHG4s3Kh1Eo67D1/6HCgbUfN6XB2GnYfdH0t0O6H7ddp+s7t825jstb3d3nzBCJRTn9m&#10;+MVndKiZ6RjO3kRhNSxVsWQrCyvuxIbHueLDkYeFAllX8n+D+gcAAP//AwBQSwECLQAUAAYACAAA&#10;ACEAtoM4kv4AAADhAQAAEwAAAAAAAAAAAAAAAAAAAAAAW0NvbnRlbnRfVHlwZXNdLnhtbFBLAQIt&#10;ABQABgAIAAAAIQA4/SH/1gAAAJQBAAALAAAAAAAAAAAAAAAAAC8BAABfcmVscy8ucmVsc1BLAQIt&#10;ABQABgAIAAAAIQBA4SeK6AEAAMoDAAAOAAAAAAAAAAAAAAAAAC4CAABkcnMvZTJvRG9jLnhtbFBL&#10;AQItABQABgAIAAAAIQD+UZY13AAAAAkBAAAPAAAAAAAAAAAAAAAAAEIEAABkcnMvZG93bnJldi54&#10;bWxQSwUGAAAAAAQABADzAAAASwUAAAAA&#10;" stroked="f">
                <v:textbox inset="5.85pt,.7pt,5.85pt,.7pt">
                  <w:txbxContent>
                    <w:p w:rsidR="00465FDE" w:rsidRDefault="00000000">
                      <w:pPr>
                        <w:rPr>
                          <w:sz w:val="18"/>
                        </w:rPr>
                      </w:pPr>
                      <w:r>
                        <w:rPr>
                          <w:rFonts w:hint="eastAsia"/>
                          <w:sz w:val="18"/>
                        </w:rPr>
                        <w:t>きりとり</w:t>
                      </w:r>
                    </w:p>
                  </w:txbxContent>
                </v:textbox>
              </v:shape>
            </w:pict>
          </mc:Fallback>
        </mc:AlternateContent>
      </w:r>
    </w:p>
    <w:p w:rsidR="00465FDE" w:rsidRDefault="00000000">
      <w:pPr>
        <w:ind w:right="182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4" behindDoc="0" locked="0" layoutInCell="1" hidden="0" allowOverlap="1">
                <wp:simplePos x="0" y="0"/>
                <wp:positionH relativeFrom="column">
                  <wp:posOffset>4547235</wp:posOffset>
                </wp:positionH>
                <wp:positionV relativeFrom="paragraph">
                  <wp:posOffset>142875</wp:posOffset>
                </wp:positionV>
                <wp:extent cx="1695450" cy="297180"/>
                <wp:effectExtent l="635" t="635" r="29845" b="10795"/>
                <wp:wrapNone/>
                <wp:docPr id="1029" name="テキスト ボックス 2"/>
                <wp:cNvGraphicFramePr/>
                <a:graphic xmlns:a="http://schemas.openxmlformats.org/drawingml/2006/main">
                  <a:graphicData uri="http://schemas.microsoft.com/office/word/2010/wordprocessingShape">
                    <wps:wsp>
                      <wps:cNvSpPr txBox="1"/>
                      <wps:spPr>
                        <a:xfrm>
                          <a:off x="0" y="0"/>
                          <a:ext cx="1695450" cy="297180"/>
                        </a:xfrm>
                        <a:prstGeom prst="rect">
                          <a:avLst/>
                        </a:prstGeom>
                        <a:solidFill>
                          <a:schemeClr val="lt1"/>
                        </a:solidFill>
                        <a:ln w="6350">
                          <a:solidFill>
                            <a:prstClr val="black"/>
                          </a:solidFill>
                        </a:ln>
                      </wps:spPr>
                      <wps:txbx>
                        <w:txbxContent>
                          <w:p w:rsidR="00465FDE" w:rsidRDefault="00000000">
                            <w:r>
                              <w:rPr>
                                <w:rFonts w:hint="eastAsia"/>
                              </w:rPr>
                              <w:t>提出</w:t>
                            </w:r>
                            <w:r>
                              <w:t>締切</w:t>
                            </w:r>
                            <w:r>
                              <w:rPr>
                                <w:rFonts w:hint="eastAsia"/>
                              </w:rPr>
                              <w:t>：</w:t>
                            </w:r>
                            <w:r>
                              <w:rPr>
                                <w:rFonts w:hint="eastAsia"/>
                              </w:rPr>
                              <w:t>2</w:t>
                            </w:r>
                            <w:r>
                              <w:rPr>
                                <w:rFonts w:hint="eastAsia"/>
                              </w:rPr>
                              <w:t>月</w:t>
                            </w:r>
                            <w:r>
                              <w:rPr>
                                <w:rFonts w:hint="eastAsia"/>
                              </w:rPr>
                              <w:t>28</w:t>
                            </w:r>
                            <w:r>
                              <w:t>日</w:t>
                            </w:r>
                            <w:r>
                              <w:t>(</w:t>
                            </w:r>
                            <w:r>
                              <w:rPr>
                                <w:rFonts w:hint="eastAsia"/>
                              </w:rPr>
                              <w:t>金</w:t>
                            </w:r>
                            <w:r>
                              <w:t>)</w:t>
                            </w: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2" o:spid="_x0000_s1028" type="#_x0000_t202" style="position:absolute;margin-left:358.05pt;margin-top:11.25pt;width:133.5pt;height:23.4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8Sk6wEAANoDAAAOAAAAZHJzL2Uyb0RvYy54bWysU01vEzEQvSPxHyzfySaBhnaVTRVSlUtF&#10;kQLq2fHa2RW2x4yd7IZfz9ibD0p7Qly8Y8/6zbw3z/Pb3hq2VxhacBWfjMacKSehbt224t+/3b+7&#10;5ixE4WphwKmKH1Tgt4u3b+adL9UUGjC1QkYgLpSdr3gToy+LIshGWRFG4JWjpAa0ItIWt0WNoiN0&#10;a4rpeDwrOsDaI0gVAp3eDUm+yPhaKxkftQ4qMlNx6i3mFfO6SWuxmItyi8I3rTy2If6hCytaR0XP&#10;UHciCrbD9gWUbSVCAB1HEmwBWrdSZQ7EZjL+i826EV5lLiRO8GeZwv+DlV/2a/8VWew/QU8DTIJ0&#10;PpSBDhOfXqNNX+qUUZ4kPJxlU31kMl2a3Vx9uKKUpNz05uPkOutaXG57DPGzAstSUHGksWS1xP4h&#10;RKpIv55+ScUCmLa+b43Jm2QFtTLI9oKGaGLukW48+8s41lV89p7aeIGQoM/3N0bIH4nlcwTaGUeH&#10;F+4piv2mZ21NrE66bKA+kFwIg5PI+fGRFm2AysMx4qwB/PXaeUdOq3j4uROoOHM7uwLiNKE34mUO&#10;SUWM5hRqBPtEBl/iUE44ScgVj5wN4SoOXqYHItVymQdExvIiPri1l8eBZlZkoEz6aPbk0D/3mfvl&#10;SS5+AwAA//8DAFBLAwQUAAYACAAAACEAtpXDGN0AAAAJAQAADwAAAGRycy9kb3ducmV2LnhtbEyP&#10;wU7DMAyG70i8Q2QkbixtJ0rbNZ0ADS6cGGjnrPGSiCapmqwrb485wdH2p9/f324XN7AZp2iDF5Cv&#10;MmDo+6Cs1wI+P17uKmAxSa/kEDwK+MYI2+76qpWNChf/jvM+aUYhPjZSgElpbDiPvUEn4yqM6Ol2&#10;CpOTicZJczXJC4W7gRdZVnInracPRo74bLD/2p+dgN2TrnVfycnsKmXtvBxOb/pViNub5XEDLOGS&#10;/mD41Sd16MjpGM5eRTYIeMjLnFABRXEPjIC6WtPiKKCs18C7lv9v0P0AAAD//wMAUEsBAi0AFAAG&#10;AAgAAAAhALaDOJL+AAAA4QEAABMAAAAAAAAAAAAAAAAAAAAAAFtDb250ZW50X1R5cGVzXS54bWxQ&#10;SwECLQAUAAYACAAAACEAOP0h/9YAAACUAQAACwAAAAAAAAAAAAAAAAAvAQAAX3JlbHMvLnJlbHNQ&#10;SwECLQAUAAYACAAAACEAdY/EpOsBAADaAwAADgAAAAAAAAAAAAAAAAAuAgAAZHJzL2Uyb0RvYy54&#10;bWxQSwECLQAUAAYACAAAACEAtpXDGN0AAAAJAQAADwAAAAAAAAAAAAAAAABFBAAAZHJzL2Rvd25y&#10;ZXYueG1sUEsFBgAAAAAEAAQA8wAAAE8FAAAAAA==&#10;" fillcolor="white [3201]" strokeweight=".5pt">
                <v:textbox>
                  <w:txbxContent>
                    <w:p w:rsidR="00465FDE" w:rsidRDefault="00000000">
                      <w:r>
                        <w:rPr>
                          <w:rFonts w:hint="eastAsia"/>
                        </w:rPr>
                        <w:t>提出</w:t>
                      </w:r>
                      <w:r>
                        <w:t>締切</w:t>
                      </w:r>
                      <w:r>
                        <w:rPr>
                          <w:rFonts w:hint="eastAsia"/>
                        </w:rPr>
                        <w:t>：</w:t>
                      </w:r>
                      <w:r>
                        <w:rPr>
                          <w:rFonts w:hint="eastAsia"/>
                        </w:rPr>
                        <w:t>2</w:t>
                      </w:r>
                      <w:r>
                        <w:rPr>
                          <w:rFonts w:hint="eastAsia"/>
                        </w:rPr>
                        <w:t>月</w:t>
                      </w:r>
                      <w:r>
                        <w:rPr>
                          <w:rFonts w:hint="eastAsia"/>
                        </w:rPr>
                        <w:t>28</w:t>
                      </w:r>
                      <w:r>
                        <w:t>日</w:t>
                      </w:r>
                      <w:r>
                        <w:t>(</w:t>
                      </w:r>
                      <w:r>
                        <w:rPr>
                          <w:rFonts w:hint="eastAsia"/>
                        </w:rPr>
                        <w:t>金</w:t>
                      </w:r>
                      <w:r>
                        <w:t>)</w:t>
                      </w:r>
                    </w:p>
                  </w:txbxContent>
                </v:textbox>
              </v:shape>
            </w:pict>
          </mc:Fallback>
        </mc:AlternateContent>
      </w:r>
    </w:p>
    <w:p w:rsidR="00465FDE" w:rsidRDefault="00000000">
      <w:pPr>
        <w:tabs>
          <w:tab w:val="left" w:pos="9356"/>
        </w:tabs>
        <w:ind w:leftChars="900" w:left="1890" w:rightChars="40" w:right="84"/>
        <w:rPr>
          <w:rFonts w:asciiTheme="minorEastAsia" w:hAnsiTheme="minorEastAsia"/>
          <w:color w:val="000000" w:themeColor="text1"/>
          <w:w w:val="150"/>
        </w:rPr>
      </w:pPr>
      <w:r>
        <w:rPr>
          <w:rFonts w:asciiTheme="minorEastAsia" w:hAnsiTheme="minorEastAsia" w:hint="eastAsia"/>
          <w:w w:val="150"/>
        </w:rPr>
        <w:t>ＦＡＸ</w:t>
      </w:r>
      <w:r>
        <w:rPr>
          <w:rFonts w:asciiTheme="minorEastAsia" w:hAnsiTheme="minorEastAsia" w:hint="eastAsia"/>
          <w:color w:val="000000" w:themeColor="text1"/>
          <w:w w:val="150"/>
        </w:rPr>
        <w:t>（０８２９）２０－０２２５</w:t>
      </w:r>
    </w:p>
    <w:p w:rsidR="00465FDE" w:rsidRDefault="00465FDE">
      <w:pPr>
        <w:tabs>
          <w:tab w:val="left" w:pos="9356"/>
        </w:tabs>
        <w:ind w:right="83"/>
        <w:jc w:val="center"/>
        <w:rPr>
          <w:rFonts w:asciiTheme="minorEastAsia" w:hAnsiTheme="minorEastAsia"/>
          <w:w w:val="150"/>
        </w:rPr>
      </w:pPr>
    </w:p>
    <w:p w:rsidR="00465FDE" w:rsidRDefault="00000000">
      <w:pPr>
        <w:tabs>
          <w:tab w:val="left" w:pos="9356"/>
        </w:tabs>
        <w:ind w:right="83"/>
        <w:jc w:val="center"/>
        <w:rPr>
          <w:rFonts w:asciiTheme="minorEastAsia" w:hAnsiTheme="minorEastAsia"/>
          <w:w w:val="150"/>
        </w:rPr>
      </w:pPr>
      <w:r>
        <w:rPr>
          <w:rFonts w:asciiTheme="minorEastAsia" w:hAnsiTheme="minorEastAsia" w:hint="eastAsia"/>
          <w:w w:val="150"/>
        </w:rPr>
        <w:t>地域生活支援システム参加事業者調整会議　申込書</w:t>
      </w:r>
    </w:p>
    <w:p w:rsidR="00465FDE" w:rsidRDefault="00465FDE">
      <w:pPr>
        <w:tabs>
          <w:tab w:val="left" w:pos="940"/>
        </w:tabs>
        <w:rPr>
          <w:rFonts w:asciiTheme="minorEastAsia" w:hAnsiTheme="minorEastAsia"/>
        </w:rPr>
      </w:pPr>
    </w:p>
    <w:tbl>
      <w:tblPr>
        <w:tblpPr w:leftFromText="142" w:rightFromText="142" w:vertAnchor="text" w:horzAnchor="margin" w:tblpY="532"/>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6"/>
        <w:gridCol w:w="3402"/>
        <w:gridCol w:w="2912"/>
      </w:tblGrid>
      <w:tr w:rsidR="00465FDE">
        <w:tc>
          <w:tcPr>
            <w:tcW w:w="3256" w:type="dxa"/>
          </w:tcPr>
          <w:p w:rsidR="00465FDE" w:rsidRDefault="00000000">
            <w:pPr>
              <w:tabs>
                <w:tab w:val="left" w:pos="9356"/>
              </w:tabs>
              <w:ind w:right="83"/>
              <w:jc w:val="center"/>
              <w:rPr>
                <w:rFonts w:asciiTheme="minorEastAsia" w:hAnsiTheme="minorEastAsia"/>
              </w:rPr>
            </w:pPr>
            <w:r>
              <w:rPr>
                <w:rFonts w:asciiTheme="minorEastAsia" w:hAnsiTheme="minorEastAsia" w:hint="eastAsia"/>
              </w:rPr>
              <w:t>参加者名</w:t>
            </w:r>
          </w:p>
        </w:tc>
        <w:tc>
          <w:tcPr>
            <w:tcW w:w="3402" w:type="dxa"/>
          </w:tcPr>
          <w:p w:rsidR="00465FDE" w:rsidRDefault="00000000">
            <w:pPr>
              <w:tabs>
                <w:tab w:val="left" w:pos="9356"/>
              </w:tabs>
              <w:ind w:right="83"/>
              <w:jc w:val="center"/>
              <w:rPr>
                <w:rFonts w:asciiTheme="minorEastAsia" w:hAnsiTheme="minorEastAsia"/>
              </w:rPr>
            </w:pPr>
            <w:r>
              <w:rPr>
                <w:rFonts w:asciiTheme="minorEastAsia" w:hAnsiTheme="minorEastAsia" w:hint="eastAsia"/>
              </w:rPr>
              <w:t>職名</w:t>
            </w:r>
          </w:p>
        </w:tc>
        <w:tc>
          <w:tcPr>
            <w:tcW w:w="2912" w:type="dxa"/>
            <w:tcBorders>
              <w:right w:val="single" w:sz="4" w:space="0" w:color="auto"/>
            </w:tcBorders>
          </w:tcPr>
          <w:p w:rsidR="00465FDE" w:rsidRDefault="00000000">
            <w:pPr>
              <w:tabs>
                <w:tab w:val="left" w:pos="9356"/>
              </w:tabs>
              <w:ind w:right="83"/>
              <w:jc w:val="center"/>
              <w:rPr>
                <w:rFonts w:asciiTheme="minorEastAsia" w:hAnsiTheme="minorEastAsia"/>
              </w:rPr>
            </w:pPr>
            <w:r>
              <w:rPr>
                <w:rFonts w:asciiTheme="minorEastAsia" w:hAnsiTheme="minorEastAsia" w:hint="eastAsia"/>
              </w:rPr>
              <w:t>出席方法</w:t>
            </w:r>
          </w:p>
        </w:tc>
      </w:tr>
      <w:tr w:rsidR="00465FDE">
        <w:trPr>
          <w:trHeight w:val="539"/>
        </w:trPr>
        <w:tc>
          <w:tcPr>
            <w:tcW w:w="3256" w:type="dxa"/>
            <w:tcBorders>
              <w:left w:val="single" w:sz="4" w:space="0" w:color="auto"/>
            </w:tcBorders>
            <w:vAlign w:val="center"/>
          </w:tcPr>
          <w:p w:rsidR="00465FDE" w:rsidRDefault="00465FDE">
            <w:pPr>
              <w:tabs>
                <w:tab w:val="left" w:pos="9356"/>
              </w:tabs>
              <w:ind w:right="83"/>
              <w:jc w:val="right"/>
              <w:rPr>
                <w:rFonts w:asciiTheme="minorEastAsia" w:hAnsiTheme="minorEastAsia"/>
              </w:rPr>
            </w:pPr>
          </w:p>
        </w:tc>
        <w:tc>
          <w:tcPr>
            <w:tcW w:w="3402" w:type="dxa"/>
            <w:vAlign w:val="center"/>
          </w:tcPr>
          <w:p w:rsidR="00465FDE" w:rsidRDefault="00465FDE">
            <w:pPr>
              <w:tabs>
                <w:tab w:val="left" w:pos="9356"/>
              </w:tabs>
              <w:ind w:right="83"/>
              <w:jc w:val="center"/>
              <w:rPr>
                <w:rFonts w:asciiTheme="minorEastAsia" w:hAnsiTheme="minorEastAsia"/>
              </w:rPr>
            </w:pPr>
          </w:p>
        </w:tc>
        <w:tc>
          <w:tcPr>
            <w:tcW w:w="2912" w:type="dxa"/>
            <w:tcBorders>
              <w:right w:val="single" w:sz="4" w:space="0" w:color="auto"/>
            </w:tcBorders>
            <w:vAlign w:val="center"/>
          </w:tcPr>
          <w:p w:rsidR="00465FDE" w:rsidRDefault="00000000">
            <w:pPr>
              <w:tabs>
                <w:tab w:val="left" w:pos="9356"/>
              </w:tabs>
              <w:snapToGrid w:val="0"/>
              <w:ind w:right="83"/>
              <w:contextualSpacing/>
              <w:rPr>
                <w:rFonts w:ascii="ＭＳ 明朝" w:eastAsia="ＭＳ 明朝" w:hAnsi="ＭＳ 明朝"/>
              </w:rPr>
            </w:pPr>
            <w:r>
              <w:rPr>
                <w:rFonts w:ascii="ＭＳ 明朝" w:eastAsia="ＭＳ 明朝" w:hAnsi="ＭＳ 明朝" w:hint="eastAsia"/>
              </w:rPr>
              <w:t>①オンラインで出席</w:t>
            </w:r>
          </w:p>
          <w:p w:rsidR="00465FDE" w:rsidRDefault="00000000">
            <w:pPr>
              <w:tabs>
                <w:tab w:val="left" w:pos="9356"/>
              </w:tabs>
              <w:ind w:right="83"/>
              <w:rPr>
                <w:rFonts w:ascii="ＭＳ 明朝" w:eastAsia="ＭＳ 明朝" w:hAnsi="ＭＳ 明朝"/>
              </w:rPr>
            </w:pPr>
            <w:r>
              <w:rPr>
                <w:rFonts w:ascii="ＭＳ 明朝" w:eastAsia="ＭＳ 明朝" w:hAnsi="ＭＳ 明朝" w:hint="eastAsia"/>
              </w:rPr>
              <w:t>②現地で出席</w:t>
            </w:r>
          </w:p>
        </w:tc>
      </w:tr>
      <w:tr w:rsidR="00465FDE">
        <w:trPr>
          <w:trHeight w:val="489"/>
        </w:trPr>
        <w:tc>
          <w:tcPr>
            <w:tcW w:w="3256" w:type="dxa"/>
            <w:tcBorders>
              <w:left w:val="single" w:sz="4" w:space="0" w:color="auto"/>
            </w:tcBorders>
            <w:vAlign w:val="center"/>
          </w:tcPr>
          <w:p w:rsidR="00465FDE" w:rsidRDefault="00465FDE">
            <w:pPr>
              <w:tabs>
                <w:tab w:val="left" w:pos="9356"/>
              </w:tabs>
              <w:ind w:right="83"/>
              <w:jc w:val="right"/>
              <w:rPr>
                <w:rFonts w:asciiTheme="minorEastAsia" w:hAnsiTheme="minorEastAsia"/>
              </w:rPr>
            </w:pPr>
          </w:p>
        </w:tc>
        <w:tc>
          <w:tcPr>
            <w:tcW w:w="3402" w:type="dxa"/>
            <w:vAlign w:val="center"/>
          </w:tcPr>
          <w:p w:rsidR="00465FDE" w:rsidRDefault="00465FDE">
            <w:pPr>
              <w:tabs>
                <w:tab w:val="left" w:pos="9356"/>
              </w:tabs>
              <w:ind w:right="83"/>
              <w:jc w:val="center"/>
              <w:rPr>
                <w:rFonts w:asciiTheme="minorEastAsia" w:hAnsiTheme="minorEastAsia"/>
              </w:rPr>
            </w:pPr>
          </w:p>
        </w:tc>
        <w:tc>
          <w:tcPr>
            <w:tcW w:w="2912" w:type="dxa"/>
            <w:tcBorders>
              <w:right w:val="single" w:sz="4" w:space="0" w:color="auto"/>
            </w:tcBorders>
            <w:vAlign w:val="center"/>
          </w:tcPr>
          <w:p w:rsidR="00465FDE" w:rsidRDefault="00000000">
            <w:pPr>
              <w:tabs>
                <w:tab w:val="left" w:pos="9356"/>
              </w:tabs>
              <w:snapToGrid w:val="0"/>
              <w:ind w:right="83"/>
              <w:contextualSpacing/>
              <w:rPr>
                <w:rFonts w:ascii="ＭＳ 明朝" w:eastAsia="ＭＳ 明朝" w:hAnsi="ＭＳ 明朝"/>
              </w:rPr>
            </w:pPr>
            <w:r>
              <w:rPr>
                <w:rFonts w:ascii="ＭＳ 明朝" w:eastAsia="ＭＳ 明朝" w:hAnsi="ＭＳ 明朝" w:hint="eastAsia"/>
              </w:rPr>
              <w:t>①オンラインで出席</w:t>
            </w:r>
          </w:p>
          <w:p w:rsidR="00465FDE" w:rsidRDefault="00000000">
            <w:pPr>
              <w:tabs>
                <w:tab w:val="left" w:pos="9356"/>
              </w:tabs>
              <w:ind w:right="83"/>
              <w:rPr>
                <w:rFonts w:ascii="ＭＳ 明朝" w:eastAsia="ＭＳ 明朝" w:hAnsi="ＭＳ 明朝"/>
              </w:rPr>
            </w:pPr>
            <w:r>
              <w:rPr>
                <w:rFonts w:ascii="ＭＳ 明朝" w:eastAsia="ＭＳ 明朝" w:hAnsi="ＭＳ 明朝" w:hint="eastAsia"/>
              </w:rPr>
              <w:t>②現地で出席</w:t>
            </w:r>
          </w:p>
        </w:tc>
      </w:tr>
    </w:tbl>
    <w:p w:rsidR="00465FDE" w:rsidRDefault="00000000">
      <w:pPr>
        <w:tabs>
          <w:tab w:val="left" w:pos="940"/>
        </w:tabs>
        <w:rPr>
          <w:rFonts w:asciiTheme="minorEastAsia" w:hAnsiTheme="minorEastAsia"/>
          <w:u w:val="single"/>
        </w:rPr>
      </w:pPr>
      <w:r>
        <w:rPr>
          <w:rFonts w:asciiTheme="minorEastAsia" w:hAnsiTheme="minorEastAsia" w:hint="eastAsia"/>
          <w:u w:val="single"/>
        </w:rPr>
        <w:t xml:space="preserve">法人・事業所名　　　　　　　　　　　　　　　　　　　　</w:t>
      </w:r>
      <w:r>
        <w:rPr>
          <w:rFonts w:asciiTheme="minorEastAsia" w:hAnsiTheme="minorEastAsia" w:hint="eastAsia"/>
        </w:rPr>
        <w:t xml:space="preserve">　　</w:t>
      </w:r>
      <w:r>
        <w:rPr>
          <w:rFonts w:asciiTheme="minorEastAsia" w:hAnsiTheme="minorEastAsia" w:hint="eastAsia"/>
          <w:u w:val="single"/>
        </w:rPr>
        <w:t xml:space="preserve">連絡先　　　　　　　　　　　　　　</w:t>
      </w:r>
    </w:p>
    <w:sectPr w:rsidR="00465FDE">
      <w:pgSz w:w="11906" w:h="16838"/>
      <w:pgMar w:top="851" w:right="1134" w:bottom="737" w:left="1134" w:header="851" w:footer="992" w:gutter="0"/>
      <w:cols w:space="720"/>
      <w:docGrid w:type="line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B22CB" w:rsidRDefault="00AB22CB">
      <w:r>
        <w:separator/>
      </w:r>
    </w:p>
  </w:endnote>
  <w:endnote w:type="continuationSeparator" w:id="0">
    <w:p w:rsidR="00AB22CB" w:rsidRDefault="00AB2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B22CB" w:rsidRDefault="00AB22CB">
      <w:r>
        <w:separator/>
      </w:r>
    </w:p>
  </w:footnote>
  <w:footnote w:type="continuationSeparator" w:id="0">
    <w:p w:rsidR="00AB22CB" w:rsidRDefault="00AB22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2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FDE"/>
    <w:rsid w:val="002034A1"/>
    <w:rsid w:val="003C0AC9"/>
    <w:rsid w:val="00465FDE"/>
    <w:rsid w:val="00646AF8"/>
    <w:rsid w:val="00700835"/>
    <w:rsid w:val="008A2268"/>
    <w:rsid w:val="008B729D"/>
    <w:rsid w:val="009D2845"/>
    <w:rsid w:val="00AB22CB"/>
    <w:rsid w:val="00DE6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0FD45C"/>
  <w15:chartTrackingRefBased/>
  <w15:docId w15:val="{91242722-4C5B-461A-A810-851A8EFA6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character" w:styleId="a5">
    <w:name w:val="Hyperlink"/>
    <w:basedOn w:val="a0"/>
    <w:rPr>
      <w:color w:val="0000FF"/>
      <w:u w:val="single"/>
    </w:rPr>
  </w:style>
  <w:style w:type="character" w:styleId="a6">
    <w:name w:val="Emphasis"/>
    <w:basedOn w:val="a0"/>
    <w:qFormat/>
    <w:rPr>
      <w:i/>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character" w:customStyle="1" w:styleId="1">
    <w:name w:val="メンション1"/>
    <w:basedOn w:val="a0"/>
    <w:rPr>
      <w:color w:val="2B579A"/>
      <w:shd w:val="clear" w:color="auto" w:fill="E6E6E6"/>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customStyle="1" w:styleId="10">
    <w:name w:val="未解決のメンション1"/>
    <w:basedOn w:val="a0"/>
    <w:rPr>
      <w:color w:val="808080"/>
      <w:shd w:val="clear" w:color="auto" w:fill="E6E6E6"/>
    </w:rPr>
  </w:style>
  <w:style w:type="character" w:styleId="ad">
    <w:name w:val="FollowedHyperlink"/>
    <w:basedOn w:val="a0"/>
    <w:rPr>
      <w:color w:val="954F72" w:themeColor="followedHyperlink"/>
      <w:u w:val="single"/>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yntSGskfQE5z8Vb36"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851</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相談センター西村</dc:creator>
  <cp:lastModifiedBy>平原 相談センター</cp:lastModifiedBy>
  <cp:revision>71</cp:revision>
  <cp:lastPrinted>2020-02-28T05:04:00Z</cp:lastPrinted>
  <dcterms:created xsi:type="dcterms:W3CDTF">2017-07-03T03:36:00Z</dcterms:created>
  <dcterms:modified xsi:type="dcterms:W3CDTF">2025-02-13T00:06:00Z</dcterms:modified>
</cp:coreProperties>
</file>